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F750A" w14:textId="14D1D212" w:rsidR="00A9328B" w:rsidRPr="001A129E" w:rsidRDefault="001A129E">
      <w:pPr>
        <w:rPr>
          <w:b/>
          <w:bCs/>
          <w:sz w:val="28"/>
          <w:szCs w:val="28"/>
        </w:rPr>
      </w:pPr>
      <w:r w:rsidRPr="001A129E">
        <w:rPr>
          <w:b/>
          <w:bCs/>
          <w:sz w:val="28"/>
          <w:szCs w:val="28"/>
        </w:rPr>
        <w:t>Student Learning Outcomes for Syllabus</w:t>
      </w:r>
      <w:r w:rsidRPr="001A129E">
        <w:rPr>
          <w:b/>
          <w:bCs/>
          <w:sz w:val="28"/>
          <w:szCs w:val="28"/>
        </w:rPr>
        <w:br/>
        <w:t>Career Success 4</w:t>
      </w:r>
      <w:r w:rsidRPr="001A129E">
        <w:rPr>
          <w:b/>
          <w:bCs/>
          <w:sz w:val="28"/>
          <w:szCs w:val="28"/>
          <w:vertAlign w:val="superscript"/>
        </w:rPr>
        <w:t>th</w:t>
      </w:r>
      <w:r w:rsidRPr="001A129E">
        <w:rPr>
          <w:b/>
          <w:bCs/>
          <w:sz w:val="28"/>
          <w:szCs w:val="28"/>
        </w:rPr>
        <w:t xml:space="preserve"> Edition</w:t>
      </w:r>
    </w:p>
    <w:p w14:paraId="4BDF08E0" w14:textId="77777777" w:rsidR="003658FC" w:rsidRDefault="003658FC" w:rsidP="003658FC">
      <w:pPr>
        <w:pStyle w:val="ListParagraph"/>
      </w:pPr>
    </w:p>
    <w:p w14:paraId="108EA587" w14:textId="678FF146" w:rsidR="003658FC" w:rsidRDefault="003658FC" w:rsidP="003658FC">
      <w:pPr>
        <w:pStyle w:val="ListParagraph"/>
      </w:pPr>
      <w:r>
        <w:t>Students will:</w:t>
      </w:r>
    </w:p>
    <w:p w14:paraId="576D2ABA" w14:textId="494CC568" w:rsidR="001A129E" w:rsidRDefault="001A129E" w:rsidP="001A129E">
      <w:pPr>
        <w:pStyle w:val="ListParagraph"/>
        <w:numPr>
          <w:ilvl w:val="0"/>
          <w:numId w:val="1"/>
        </w:numPr>
      </w:pPr>
      <w:r>
        <w:t xml:space="preserve">examine various motivational strategies and apply them to their future career success.  </w:t>
      </w:r>
    </w:p>
    <w:p w14:paraId="0EC7FA7F" w14:textId="54BCED6D" w:rsidR="001A129E" w:rsidRDefault="001A129E" w:rsidP="001A129E">
      <w:pPr>
        <w:pStyle w:val="ListParagraph"/>
        <w:numPr>
          <w:ilvl w:val="0"/>
          <w:numId w:val="1"/>
        </w:numPr>
      </w:pPr>
      <w:r>
        <w:t xml:space="preserve">explore their personality types and related careers to decide on an appropriate major and career.  </w:t>
      </w:r>
    </w:p>
    <w:p w14:paraId="12D2905C" w14:textId="4D7E94B9" w:rsidR="001A129E" w:rsidRDefault="00C877E1" w:rsidP="001A129E">
      <w:pPr>
        <w:pStyle w:val="ListParagraph"/>
        <w:numPr>
          <w:ilvl w:val="0"/>
          <w:numId w:val="1"/>
        </w:numPr>
      </w:pPr>
      <w:r>
        <w:t>explore their vocational interests and values and identify matching careers.</w:t>
      </w:r>
    </w:p>
    <w:p w14:paraId="1172A87D" w14:textId="2DCAC601" w:rsidR="00480BFF" w:rsidRDefault="00480BFF" w:rsidP="00480BFF">
      <w:pPr>
        <w:pStyle w:val="ListParagraph"/>
        <w:numPr>
          <w:ilvl w:val="0"/>
          <w:numId w:val="1"/>
        </w:numPr>
      </w:pPr>
      <w:r>
        <w:t xml:space="preserve">assess their multiple intelligences and connect them to matching careers.  </w:t>
      </w:r>
    </w:p>
    <w:p w14:paraId="00626B14" w14:textId="2404188B" w:rsidR="003E0AF2" w:rsidRDefault="000A55CA" w:rsidP="000A55CA">
      <w:pPr>
        <w:pStyle w:val="ListParagraph"/>
        <w:numPr>
          <w:ilvl w:val="0"/>
          <w:numId w:val="1"/>
        </w:numPr>
      </w:pPr>
      <w:r>
        <w:t>explore career trends and work skills for success in the 21</w:t>
      </w:r>
      <w:r w:rsidRPr="000A55CA">
        <w:rPr>
          <w:vertAlign w:val="superscript"/>
        </w:rPr>
        <w:t>st</w:t>
      </w:r>
      <w:r>
        <w:t xml:space="preserve"> Century. </w:t>
      </w:r>
    </w:p>
    <w:p w14:paraId="16B393DB" w14:textId="259F20FB" w:rsidR="000A55CA" w:rsidRDefault="000A55CA" w:rsidP="000A55CA">
      <w:pPr>
        <w:pStyle w:val="ListParagraph"/>
        <w:numPr>
          <w:ilvl w:val="0"/>
          <w:numId w:val="1"/>
        </w:numPr>
      </w:pPr>
      <w:r>
        <w:t xml:space="preserve">complete an educational plan to match their major and career goals. </w:t>
      </w:r>
    </w:p>
    <w:p w14:paraId="6F273747" w14:textId="16247FA0" w:rsidR="006E24C7" w:rsidRDefault="003658FC" w:rsidP="006E24C7">
      <w:pPr>
        <w:pStyle w:val="ListParagraph"/>
        <w:numPr>
          <w:ilvl w:val="0"/>
          <w:numId w:val="1"/>
        </w:numPr>
      </w:pPr>
      <w:r>
        <w:t xml:space="preserve">Explore best practices for </w:t>
      </w:r>
      <w:r w:rsidR="00187FBB">
        <w:t xml:space="preserve">finding a job including </w:t>
      </w:r>
      <w:r w:rsidR="00650623">
        <w:t xml:space="preserve">cover letters, resumes, interview skills, and effective use of social media. </w:t>
      </w:r>
      <w:r w:rsidR="006E24C7">
        <w:t xml:space="preserve">  </w:t>
      </w:r>
    </w:p>
    <w:p w14:paraId="3E372BB0" w14:textId="77777777" w:rsidR="002E205A" w:rsidRDefault="002E205A" w:rsidP="002E205A">
      <w:pPr>
        <w:pStyle w:val="ListParagraph"/>
        <w:numPr>
          <w:ilvl w:val="0"/>
          <w:numId w:val="1"/>
        </w:numPr>
      </w:pPr>
      <w:r>
        <w:t xml:space="preserve">Students will list the factors important for their career satisfaction and explore strategies for success on the job including emotional intelligence, effective communication, and positive thinking. </w:t>
      </w:r>
    </w:p>
    <w:p w14:paraId="17ABAA7F" w14:textId="3332C833" w:rsidR="002E205A" w:rsidRDefault="002E205A" w:rsidP="002E205A">
      <w:pPr>
        <w:pStyle w:val="ListParagraph"/>
        <w:numPr>
          <w:ilvl w:val="0"/>
          <w:numId w:val="1"/>
        </w:numPr>
      </w:pPr>
      <w:r w:rsidRPr="00A60684">
        <w:t>Student</w:t>
      </w:r>
      <w:r>
        <w:t xml:space="preserve">s will create a list of lifetime goals keeping in mind their personal strengths and the factors important for career satisfaction. </w:t>
      </w:r>
    </w:p>
    <w:p w14:paraId="43882209" w14:textId="77777777" w:rsidR="00106145" w:rsidRDefault="00106145" w:rsidP="003658FC">
      <w:pPr>
        <w:pStyle w:val="ListParagraph"/>
      </w:pPr>
    </w:p>
    <w:p w14:paraId="2677A7CD" w14:textId="77777777" w:rsidR="001A129E" w:rsidRDefault="001A129E"/>
    <w:sectPr w:rsidR="001A12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375A5D"/>
    <w:multiLevelType w:val="hybridMultilevel"/>
    <w:tmpl w:val="BFA4A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783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29E"/>
    <w:rsid w:val="000A55CA"/>
    <w:rsid w:val="00106145"/>
    <w:rsid w:val="00187FBB"/>
    <w:rsid w:val="001A129E"/>
    <w:rsid w:val="002E205A"/>
    <w:rsid w:val="003658FC"/>
    <w:rsid w:val="003E0AF2"/>
    <w:rsid w:val="00480BFF"/>
    <w:rsid w:val="00650623"/>
    <w:rsid w:val="006E24C7"/>
    <w:rsid w:val="00A9328B"/>
    <w:rsid w:val="00C45696"/>
    <w:rsid w:val="00C877E1"/>
    <w:rsid w:val="00E43399"/>
    <w:rsid w:val="00E8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B01DC"/>
  <w15:chartTrackingRefBased/>
  <w15:docId w15:val="{0F47C536-A4C0-4E79-9FD9-EAB17667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12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12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129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12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129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12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12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12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12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12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12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12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129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129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12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12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12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12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12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12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12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12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12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12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12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129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12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129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12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Fralick</dc:creator>
  <cp:keywords/>
  <dc:description/>
  <cp:lastModifiedBy>Marsha Fralick</cp:lastModifiedBy>
  <cp:revision>12</cp:revision>
  <dcterms:created xsi:type="dcterms:W3CDTF">2025-02-10T22:15:00Z</dcterms:created>
  <dcterms:modified xsi:type="dcterms:W3CDTF">2025-02-10T22:25:00Z</dcterms:modified>
</cp:coreProperties>
</file>